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4" w:type="dxa"/>
        <w:tblLook w:val="04A0" w:firstRow="1" w:lastRow="0" w:firstColumn="1" w:lastColumn="0" w:noHBand="0" w:noVBand="1"/>
      </w:tblPr>
      <w:tblGrid>
        <w:gridCol w:w="5099"/>
        <w:gridCol w:w="5045"/>
      </w:tblGrid>
      <w:tr w:rsidR="00890744" w:rsidRPr="00E06EB0" w14:paraId="3F3462B6" w14:textId="77777777" w:rsidTr="00890744">
        <w:tc>
          <w:tcPr>
            <w:tcW w:w="5099" w:type="dxa"/>
            <w:shd w:val="clear" w:color="auto" w:fill="auto"/>
          </w:tcPr>
          <w:p w14:paraId="3546A10B" w14:textId="5A784A42" w:rsidR="001A47D3" w:rsidRPr="00E06EB0" w:rsidRDefault="001A47D3" w:rsidP="00E06EB0">
            <w:pPr>
              <w:ind w:right="-70"/>
              <w:jc w:val="center"/>
              <w:rPr>
                <w:b/>
                <w:sz w:val="24"/>
              </w:rPr>
            </w:pPr>
          </w:p>
          <w:p w14:paraId="0131E47A" w14:textId="53C5B8FE" w:rsidR="00890744" w:rsidRDefault="00890744" w:rsidP="00E06EB0">
            <w:pPr>
              <w:ind w:right="-70"/>
              <w:jc w:val="center"/>
              <w:rPr>
                <w:b/>
                <w:sz w:val="24"/>
              </w:rPr>
            </w:pPr>
            <w:r w:rsidRPr="00E06EB0">
              <w:rPr>
                <w:b/>
                <w:sz w:val="24"/>
              </w:rPr>
              <w:t xml:space="preserve">Docteur </w:t>
            </w:r>
            <w:r>
              <w:rPr>
                <w:b/>
                <w:sz w:val="24"/>
              </w:rPr>
              <w:t>…………………………</w:t>
            </w:r>
            <w:r w:rsidR="00D10112">
              <w:rPr>
                <w:b/>
                <w:sz w:val="24"/>
              </w:rPr>
              <w:t>.</w:t>
            </w:r>
          </w:p>
          <w:p w14:paraId="1D4A9C57" w14:textId="525C7033" w:rsidR="00D10112" w:rsidRDefault="00D10112" w:rsidP="00E06EB0">
            <w:pPr>
              <w:ind w:right="-70"/>
              <w:jc w:val="center"/>
              <w:rPr>
                <w:sz w:val="24"/>
              </w:rPr>
            </w:pPr>
          </w:p>
          <w:p w14:paraId="719CE8E7" w14:textId="3DEEFEC9" w:rsidR="001A47D3" w:rsidRDefault="00D10112" w:rsidP="00E06EB0">
            <w:pPr>
              <w:ind w:right="-70"/>
              <w:jc w:val="center"/>
              <w:rPr>
                <w:sz w:val="24"/>
              </w:rPr>
            </w:pPr>
            <w:r>
              <w:rPr>
                <w:sz w:val="24"/>
              </w:rPr>
              <w:t>Spécialité : …………………</w:t>
            </w:r>
            <w:proofErr w:type="gramStart"/>
            <w:r>
              <w:rPr>
                <w:sz w:val="24"/>
              </w:rPr>
              <w:t>…….</w:t>
            </w:r>
            <w:proofErr w:type="gramEnd"/>
            <w:r>
              <w:rPr>
                <w:sz w:val="24"/>
              </w:rPr>
              <w:t>.</w:t>
            </w:r>
          </w:p>
          <w:p w14:paraId="3F493004" w14:textId="77777777" w:rsidR="00D10112" w:rsidRPr="00E06EB0" w:rsidRDefault="00D10112" w:rsidP="00E06EB0">
            <w:pPr>
              <w:ind w:right="-70"/>
              <w:jc w:val="center"/>
              <w:rPr>
                <w:sz w:val="24"/>
              </w:rPr>
            </w:pPr>
          </w:p>
          <w:p w14:paraId="2B9FD1D1" w14:textId="1A0DC4FB" w:rsidR="001A47D3" w:rsidRPr="00E06EB0" w:rsidRDefault="00890744" w:rsidP="00D10112">
            <w:pPr>
              <w:jc w:val="center"/>
              <w:rPr>
                <w:b/>
                <w:sz w:val="26"/>
              </w:rPr>
            </w:pPr>
            <w:r>
              <w:rPr>
                <w:sz w:val="24"/>
              </w:rPr>
              <w:t xml:space="preserve">N° </w:t>
            </w:r>
            <w:proofErr w:type="spellStart"/>
            <w:r w:rsidR="00D10112">
              <w:rPr>
                <w:sz w:val="24"/>
              </w:rPr>
              <w:t>Adeli</w:t>
            </w:r>
            <w:proofErr w:type="spellEnd"/>
            <w:r w:rsidR="00D10112">
              <w:rPr>
                <w:sz w:val="24"/>
              </w:rPr>
              <w:t xml:space="preserve"> / RPPS </w:t>
            </w:r>
            <w:r>
              <w:rPr>
                <w:sz w:val="24"/>
              </w:rPr>
              <w:t xml:space="preserve">: </w:t>
            </w:r>
            <w:r w:rsidR="00D10112">
              <w:rPr>
                <w:sz w:val="24"/>
              </w:rPr>
              <w:t>……………</w:t>
            </w:r>
            <w:proofErr w:type="gramStart"/>
            <w:r w:rsidR="00D10112">
              <w:rPr>
                <w:sz w:val="24"/>
              </w:rPr>
              <w:t>…….</w:t>
            </w:r>
            <w:proofErr w:type="gramEnd"/>
          </w:p>
        </w:tc>
        <w:tc>
          <w:tcPr>
            <w:tcW w:w="5045" w:type="dxa"/>
            <w:shd w:val="clear" w:color="auto" w:fill="auto"/>
          </w:tcPr>
          <w:p w14:paraId="3DD90B42" w14:textId="172512B3" w:rsidR="001A47D3" w:rsidRDefault="00D10112" w:rsidP="00E06EB0">
            <w:pPr>
              <w:jc w:val="center"/>
              <w:rPr>
                <w:b/>
                <w:sz w:val="26"/>
              </w:rPr>
            </w:pPr>
            <w:r>
              <w:rPr>
                <w:b/>
                <w:sz w:val="26"/>
              </w:rPr>
              <w:t>Adresse du cabinet</w:t>
            </w:r>
          </w:p>
          <w:p w14:paraId="205C4C1C" w14:textId="6E07920F" w:rsidR="00D10112" w:rsidRDefault="00D10112" w:rsidP="00E06EB0">
            <w:pPr>
              <w:jc w:val="center"/>
              <w:rPr>
                <w:b/>
                <w:sz w:val="26"/>
              </w:rPr>
            </w:pPr>
            <w:r>
              <w:rPr>
                <w:b/>
                <w:sz w:val="26"/>
              </w:rPr>
              <w:t>……………………………..</w:t>
            </w:r>
          </w:p>
          <w:p w14:paraId="05A5B35B" w14:textId="40ED9295" w:rsidR="00D10112" w:rsidRPr="00E06EB0" w:rsidRDefault="00D10112" w:rsidP="00E06EB0">
            <w:pPr>
              <w:jc w:val="center"/>
              <w:rPr>
                <w:b/>
                <w:sz w:val="24"/>
              </w:rPr>
            </w:pPr>
            <w:r>
              <w:rPr>
                <w:b/>
                <w:sz w:val="26"/>
              </w:rPr>
              <w:t>……………………………..</w:t>
            </w:r>
          </w:p>
          <w:p w14:paraId="4A91AA02" w14:textId="6518428C" w:rsidR="001A47D3" w:rsidRPr="00E06EB0" w:rsidRDefault="00890744" w:rsidP="00E06EB0">
            <w:pPr>
              <w:jc w:val="center"/>
              <w:rPr>
                <w:sz w:val="24"/>
              </w:rPr>
            </w:pPr>
            <w:r>
              <w:rPr>
                <w:sz w:val="24"/>
              </w:rPr>
              <w:t>Té</w:t>
            </w:r>
            <w:r w:rsidR="001A47D3" w:rsidRPr="00E06EB0">
              <w:rPr>
                <w:sz w:val="24"/>
              </w:rPr>
              <w:t>l.</w:t>
            </w:r>
            <w:r>
              <w:rPr>
                <w:sz w:val="24"/>
              </w:rPr>
              <w:t> :</w:t>
            </w:r>
            <w:r w:rsidR="001A47D3" w:rsidRPr="00E06EB0">
              <w:rPr>
                <w:sz w:val="24"/>
              </w:rPr>
              <w:t xml:space="preserve"> </w:t>
            </w:r>
          </w:p>
          <w:p w14:paraId="508D476A" w14:textId="79C17DA6" w:rsidR="001A47D3" w:rsidRPr="00E06EB0" w:rsidRDefault="00890744" w:rsidP="00E06EB0">
            <w:pPr>
              <w:jc w:val="center"/>
              <w:rPr>
                <w:sz w:val="24"/>
              </w:rPr>
            </w:pPr>
            <w:r>
              <w:rPr>
                <w:sz w:val="24"/>
              </w:rPr>
              <w:t>F</w:t>
            </w:r>
            <w:r w:rsidR="001A47D3" w:rsidRPr="00E06EB0">
              <w:rPr>
                <w:sz w:val="24"/>
              </w:rPr>
              <w:t>ax.</w:t>
            </w:r>
            <w:r>
              <w:rPr>
                <w:sz w:val="24"/>
              </w:rPr>
              <w:t xml:space="preserve"> : </w:t>
            </w:r>
          </w:p>
          <w:p w14:paraId="56F990C9" w14:textId="46EDA122" w:rsidR="001A47D3" w:rsidRPr="001A47D3" w:rsidRDefault="001A47D3" w:rsidP="00890744">
            <w:pPr>
              <w:jc w:val="center"/>
            </w:pPr>
            <w:r w:rsidRPr="00890744">
              <w:rPr>
                <w:sz w:val="24"/>
              </w:rPr>
              <w:t>Email</w:t>
            </w:r>
            <w:r w:rsidR="00890744" w:rsidRPr="00890744">
              <w:rPr>
                <w:sz w:val="24"/>
              </w:rPr>
              <w:t> :</w:t>
            </w:r>
            <w:r w:rsidR="00890744">
              <w:t xml:space="preserve"> </w:t>
            </w:r>
          </w:p>
        </w:tc>
      </w:tr>
    </w:tbl>
    <w:p w14:paraId="54B4E1E3" w14:textId="77777777" w:rsidR="00F53ED5" w:rsidRDefault="00F53ED5" w:rsidP="00BA613C">
      <w:pPr>
        <w:spacing w:line="276" w:lineRule="auto"/>
        <w:rPr>
          <w:sz w:val="24"/>
        </w:rPr>
      </w:pPr>
    </w:p>
    <w:p w14:paraId="3A4A9DDA" w14:textId="77777777" w:rsidR="0056000E" w:rsidRDefault="0041628C" w:rsidP="001A47D3">
      <w:pPr>
        <w:jc w:val="center"/>
        <w:rPr>
          <w:b/>
          <w:sz w:val="24"/>
          <w:u w:val="single"/>
        </w:rPr>
      </w:pPr>
      <w:r>
        <w:rPr>
          <w:b/>
          <w:sz w:val="24"/>
          <w:u w:val="single"/>
        </w:rPr>
        <w:t xml:space="preserve">ATTESTATION EN CAS </w:t>
      </w:r>
      <w:r w:rsidR="002061EB">
        <w:rPr>
          <w:b/>
          <w:sz w:val="24"/>
          <w:u w:val="single"/>
        </w:rPr>
        <w:t>D</w:t>
      </w:r>
      <w:r>
        <w:rPr>
          <w:b/>
          <w:sz w:val="24"/>
          <w:u w:val="single"/>
        </w:rPr>
        <w:t>E</w:t>
      </w:r>
      <w:r w:rsidR="002061EB">
        <w:rPr>
          <w:b/>
          <w:sz w:val="24"/>
          <w:u w:val="single"/>
        </w:rPr>
        <w:t xml:space="preserve"> REFUS DE VACCINATION </w:t>
      </w:r>
    </w:p>
    <w:p w14:paraId="5B968C9C" w14:textId="77777777" w:rsidR="001A47D3" w:rsidRDefault="001A47D3" w:rsidP="001A47D3">
      <w:pPr>
        <w:jc w:val="center"/>
        <w:rPr>
          <w:b/>
          <w:sz w:val="24"/>
          <w:u w:val="single"/>
        </w:rPr>
      </w:pPr>
    </w:p>
    <w:p w14:paraId="399D2366" w14:textId="5CE7913E" w:rsidR="002061EB" w:rsidRPr="001A47D3" w:rsidRDefault="0056000E" w:rsidP="001A47D3">
      <w:pPr>
        <w:jc w:val="center"/>
      </w:pPr>
      <w:r w:rsidRPr="001A47D3">
        <w:t>L’article L. 3111-1 du code de la santé publique (CSP) dispose que « la politique de vaccination est élaborée par le ministre chargé de la santé qui fixe les conditions d’immunisation, énonce les recommandations nécessaires et rend public le calendrier des vaccinations après avis du Haut conseil de la santé publique</w:t>
      </w:r>
      <w:r w:rsidR="00890744">
        <w:t xml:space="preserve"> </w:t>
      </w:r>
      <w:r w:rsidRPr="001A47D3">
        <w:t>»</w:t>
      </w:r>
    </w:p>
    <w:p w14:paraId="5C63DB04" w14:textId="77777777" w:rsidR="0056000E" w:rsidRDefault="00B11CC7" w:rsidP="001A47D3">
      <w:pPr>
        <w:jc w:val="center"/>
        <w:rPr>
          <w:b/>
          <w:sz w:val="24"/>
          <w:u w:val="single"/>
        </w:rPr>
      </w:pPr>
      <w:hyperlink r:id="rId7" w:history="1">
        <w:r w:rsidR="0056000E" w:rsidRPr="00F95663">
          <w:rPr>
            <w:rStyle w:val="Lienhypertexte"/>
            <w:b/>
            <w:sz w:val="24"/>
          </w:rPr>
          <w:t>http://social-sante.gouv.fr/prevention-en-sante/preserver-sa-sante/calendrier-vaccinal</w:t>
        </w:r>
      </w:hyperlink>
      <w:r w:rsidR="0056000E">
        <w:rPr>
          <w:b/>
          <w:sz w:val="24"/>
          <w:u w:val="single"/>
        </w:rPr>
        <w:t xml:space="preserve"> </w:t>
      </w:r>
    </w:p>
    <w:p w14:paraId="7DD615EB" w14:textId="77777777" w:rsidR="002061EB" w:rsidRDefault="002061EB" w:rsidP="001A47D3">
      <w:pPr>
        <w:jc w:val="center"/>
        <w:rPr>
          <w:b/>
          <w:sz w:val="24"/>
          <w:u w:val="single"/>
        </w:rPr>
      </w:pPr>
    </w:p>
    <w:p w14:paraId="1913E70A" w14:textId="24CCBEBD" w:rsidR="002061EB" w:rsidRDefault="002061EB" w:rsidP="001A47D3">
      <w:pPr>
        <w:jc w:val="center"/>
        <w:rPr>
          <w:sz w:val="24"/>
        </w:rPr>
      </w:pPr>
      <w:r>
        <w:rPr>
          <w:sz w:val="24"/>
        </w:rPr>
        <w:t>Je soussigné(e)</w:t>
      </w:r>
      <w:r w:rsidR="00890744">
        <w:rPr>
          <w:sz w:val="24"/>
        </w:rPr>
        <w:t>,</w:t>
      </w:r>
      <w:r>
        <w:rPr>
          <w:sz w:val="24"/>
        </w:rPr>
        <w:t xml:space="preserve"> M</w:t>
      </w:r>
      <w:r w:rsidR="00890744">
        <w:rPr>
          <w:sz w:val="24"/>
        </w:rPr>
        <w:t xml:space="preserve">. – Mme – Melle </w:t>
      </w:r>
      <w:proofErr w:type="gramStart"/>
      <w:r w:rsidR="00890744">
        <w:rPr>
          <w:sz w:val="24"/>
        </w:rPr>
        <w:t>…….</w:t>
      </w:r>
      <w:proofErr w:type="gramEnd"/>
      <w:r w:rsidR="00890744">
        <w:rPr>
          <w:sz w:val="24"/>
        </w:rPr>
        <w:t>.</w:t>
      </w:r>
      <w:r>
        <w:rPr>
          <w:sz w:val="24"/>
        </w:rPr>
        <w:t>…………………………………………..</w:t>
      </w:r>
    </w:p>
    <w:p w14:paraId="2B93181E" w14:textId="77777777" w:rsidR="00E06EB0" w:rsidRDefault="00E06EB0" w:rsidP="001A47D3">
      <w:pPr>
        <w:jc w:val="center"/>
        <w:rPr>
          <w:sz w:val="24"/>
        </w:rPr>
      </w:pPr>
    </w:p>
    <w:p w14:paraId="4510F431" w14:textId="6381D73B" w:rsidR="00E06EB0" w:rsidRDefault="00890744" w:rsidP="001A47D3">
      <w:pPr>
        <w:jc w:val="center"/>
        <w:rPr>
          <w:sz w:val="24"/>
        </w:rPr>
      </w:pPr>
      <w:proofErr w:type="gramStart"/>
      <w:r>
        <w:rPr>
          <w:b/>
          <w:sz w:val="24"/>
        </w:rPr>
        <w:t>c</w:t>
      </w:r>
      <w:r w:rsidR="00E06EB0" w:rsidRPr="0031235F">
        <w:rPr>
          <w:b/>
          <w:sz w:val="24"/>
        </w:rPr>
        <w:t>ertifie</w:t>
      </w:r>
      <w:proofErr w:type="gramEnd"/>
      <w:r w:rsidR="002061EB" w:rsidRPr="0031235F">
        <w:rPr>
          <w:b/>
          <w:sz w:val="24"/>
        </w:rPr>
        <w:t xml:space="preserve"> avoir reçu les informations concernant la vaccination</w:t>
      </w:r>
      <w:r w:rsidR="002061EB">
        <w:rPr>
          <w:sz w:val="24"/>
        </w:rPr>
        <w:t xml:space="preserve"> contre</w:t>
      </w:r>
      <w:r w:rsidR="00E06EB0">
        <w:rPr>
          <w:sz w:val="24"/>
        </w:rPr>
        <w:t xml:space="preserve"> les maladies ci-dessous</w:t>
      </w:r>
    </w:p>
    <w:p w14:paraId="78B24411" w14:textId="6DF2B79E" w:rsidR="00890744" w:rsidRDefault="001A47D3" w:rsidP="001A47D3">
      <w:pPr>
        <w:jc w:val="center"/>
        <w:rPr>
          <w:sz w:val="24"/>
        </w:rPr>
      </w:pPr>
      <w:r>
        <w:t xml:space="preserve"> </w:t>
      </w:r>
      <w:proofErr w:type="gramStart"/>
      <w:r>
        <w:rPr>
          <w:sz w:val="24"/>
        </w:rPr>
        <w:t>et</w:t>
      </w:r>
      <w:proofErr w:type="gramEnd"/>
      <w:r>
        <w:rPr>
          <w:sz w:val="24"/>
        </w:rPr>
        <w:t xml:space="preserve"> </w:t>
      </w:r>
      <w:r w:rsidRPr="0031235F">
        <w:rPr>
          <w:b/>
          <w:sz w:val="24"/>
        </w:rPr>
        <w:t xml:space="preserve">prendre la responsabilité de refuser de </w:t>
      </w:r>
      <w:r>
        <w:rPr>
          <w:b/>
          <w:sz w:val="24"/>
        </w:rPr>
        <w:t xml:space="preserve">protéger </w:t>
      </w:r>
      <w:r w:rsidR="00890744">
        <w:rPr>
          <w:b/>
          <w:sz w:val="24"/>
        </w:rPr>
        <w:t xml:space="preserve">mon enfant </w:t>
      </w:r>
      <w:r>
        <w:rPr>
          <w:b/>
          <w:sz w:val="24"/>
        </w:rPr>
        <w:t>par la vaccination</w:t>
      </w:r>
      <w:r>
        <w:rPr>
          <w:sz w:val="24"/>
        </w:rPr>
        <w:t xml:space="preserve"> contre</w:t>
      </w:r>
      <w:r w:rsidR="005E7ADD">
        <w:rPr>
          <w:sz w:val="24"/>
        </w:rPr>
        <w:t> :</w:t>
      </w:r>
    </w:p>
    <w:p w14:paraId="38CDA1ED" w14:textId="137B2169" w:rsidR="002061EB" w:rsidRDefault="00890744" w:rsidP="001A47D3">
      <w:pPr>
        <w:jc w:val="center"/>
        <w:rPr>
          <w:sz w:val="24"/>
        </w:rPr>
      </w:pPr>
      <w:proofErr w:type="gramStart"/>
      <w:r>
        <w:rPr>
          <w:sz w:val="24"/>
        </w:rPr>
        <w:t>e</w:t>
      </w:r>
      <w:r w:rsidR="00710178">
        <w:rPr>
          <w:sz w:val="24"/>
        </w:rPr>
        <w:t>ntourez</w:t>
      </w:r>
      <w:proofErr w:type="gramEnd"/>
      <w:r w:rsidR="001A47D3">
        <w:rPr>
          <w:sz w:val="24"/>
        </w:rPr>
        <w:t xml:space="preserve"> la</w:t>
      </w:r>
      <w:r w:rsidR="005E7ADD">
        <w:rPr>
          <w:sz w:val="24"/>
        </w:rPr>
        <w:t>(les)</w:t>
      </w:r>
      <w:r w:rsidR="001A47D3">
        <w:rPr>
          <w:sz w:val="24"/>
        </w:rPr>
        <w:t xml:space="preserve"> </w:t>
      </w:r>
      <w:r w:rsidR="005E7ADD">
        <w:rPr>
          <w:sz w:val="24"/>
        </w:rPr>
        <w:t>maladies</w:t>
      </w:r>
      <w:bookmarkStart w:id="0" w:name="_GoBack"/>
      <w:bookmarkEnd w:id="0"/>
      <w:r w:rsidR="005E7ADD">
        <w:rPr>
          <w:sz w:val="24"/>
        </w:rPr>
        <w:t>(s) concernée(s)</w:t>
      </w:r>
      <w:r w:rsidR="001A47D3">
        <w:rPr>
          <w:sz w:val="24"/>
        </w:rPr>
        <w:t xml:space="preserve">  </w:t>
      </w:r>
    </w:p>
    <w:p w14:paraId="43C9DA0A" w14:textId="77777777" w:rsidR="001A47D3" w:rsidRDefault="001A47D3" w:rsidP="001A47D3">
      <w:pPr>
        <w:jc w:val="center"/>
        <w:rPr>
          <w:sz w:val="24"/>
        </w:rPr>
      </w:pPr>
    </w:p>
    <w:p w14:paraId="31BE7C6A" w14:textId="77777777" w:rsidR="002061EB" w:rsidRPr="00E06EB0" w:rsidRDefault="002061EB" w:rsidP="00BA613C">
      <w:pPr>
        <w:numPr>
          <w:ilvl w:val="0"/>
          <w:numId w:val="20"/>
        </w:numPr>
        <w:spacing w:line="360" w:lineRule="auto"/>
        <w:ind w:left="0"/>
        <w:jc w:val="center"/>
        <w:rPr>
          <w:b/>
          <w:sz w:val="24"/>
        </w:rPr>
      </w:pPr>
      <w:r w:rsidRPr="00E06EB0">
        <w:rPr>
          <w:b/>
          <w:sz w:val="24"/>
        </w:rPr>
        <w:t>Tétanos</w:t>
      </w:r>
    </w:p>
    <w:p w14:paraId="73B7AC9F" w14:textId="77777777" w:rsidR="002061EB" w:rsidRPr="00E06EB0" w:rsidRDefault="002061EB" w:rsidP="00BA613C">
      <w:pPr>
        <w:numPr>
          <w:ilvl w:val="0"/>
          <w:numId w:val="20"/>
        </w:numPr>
        <w:spacing w:line="360" w:lineRule="auto"/>
        <w:ind w:left="0"/>
        <w:jc w:val="center"/>
        <w:rPr>
          <w:b/>
          <w:sz w:val="24"/>
        </w:rPr>
      </w:pPr>
      <w:r w:rsidRPr="00E06EB0">
        <w:rPr>
          <w:b/>
          <w:sz w:val="24"/>
        </w:rPr>
        <w:t>Polio</w:t>
      </w:r>
    </w:p>
    <w:p w14:paraId="68663FDA" w14:textId="77777777" w:rsidR="002061EB" w:rsidRPr="00E06EB0" w:rsidRDefault="002061EB" w:rsidP="00BA613C">
      <w:pPr>
        <w:numPr>
          <w:ilvl w:val="0"/>
          <w:numId w:val="20"/>
        </w:numPr>
        <w:spacing w:line="360" w:lineRule="auto"/>
        <w:ind w:left="0"/>
        <w:jc w:val="center"/>
        <w:rPr>
          <w:b/>
          <w:sz w:val="24"/>
        </w:rPr>
      </w:pPr>
      <w:r w:rsidRPr="00E06EB0">
        <w:rPr>
          <w:b/>
          <w:sz w:val="24"/>
        </w:rPr>
        <w:t>Diphtérie</w:t>
      </w:r>
    </w:p>
    <w:p w14:paraId="35AC8435" w14:textId="77777777" w:rsidR="002061EB" w:rsidRDefault="002061EB" w:rsidP="00BA613C">
      <w:pPr>
        <w:numPr>
          <w:ilvl w:val="0"/>
          <w:numId w:val="20"/>
        </w:numPr>
        <w:spacing w:line="360" w:lineRule="auto"/>
        <w:ind w:left="0"/>
        <w:jc w:val="center"/>
        <w:rPr>
          <w:b/>
          <w:sz w:val="24"/>
        </w:rPr>
      </w:pPr>
      <w:r w:rsidRPr="00E06EB0">
        <w:rPr>
          <w:b/>
          <w:sz w:val="24"/>
        </w:rPr>
        <w:t>Coqueluche</w:t>
      </w:r>
    </w:p>
    <w:p w14:paraId="3658C251" w14:textId="77777777" w:rsidR="009B0977" w:rsidRPr="00E06EB0" w:rsidRDefault="009B0977" w:rsidP="00BA613C">
      <w:pPr>
        <w:numPr>
          <w:ilvl w:val="0"/>
          <w:numId w:val="20"/>
        </w:numPr>
        <w:spacing w:line="360" w:lineRule="auto"/>
        <w:ind w:left="0"/>
        <w:jc w:val="center"/>
        <w:rPr>
          <w:b/>
          <w:sz w:val="24"/>
        </w:rPr>
      </w:pPr>
      <w:r>
        <w:rPr>
          <w:b/>
          <w:sz w:val="24"/>
        </w:rPr>
        <w:t>Rougeole- Oreillons - Rubéole</w:t>
      </w:r>
    </w:p>
    <w:p w14:paraId="062367D5" w14:textId="77777777" w:rsidR="002061EB" w:rsidRPr="00E06EB0" w:rsidRDefault="002061EB" w:rsidP="00BA613C">
      <w:pPr>
        <w:numPr>
          <w:ilvl w:val="0"/>
          <w:numId w:val="20"/>
        </w:numPr>
        <w:spacing w:line="360" w:lineRule="auto"/>
        <w:ind w:left="0"/>
        <w:jc w:val="center"/>
        <w:rPr>
          <w:b/>
          <w:sz w:val="24"/>
        </w:rPr>
      </w:pPr>
      <w:r w:rsidRPr="00E06EB0">
        <w:rPr>
          <w:b/>
          <w:sz w:val="24"/>
        </w:rPr>
        <w:t xml:space="preserve">Méningites </w:t>
      </w:r>
      <w:r w:rsidR="0031235F" w:rsidRPr="00E06EB0">
        <w:rPr>
          <w:b/>
          <w:sz w:val="24"/>
        </w:rPr>
        <w:t>à</w:t>
      </w:r>
      <w:r w:rsidR="00E06EB0">
        <w:rPr>
          <w:b/>
          <w:sz w:val="24"/>
        </w:rPr>
        <w:t xml:space="preserve"> H</w:t>
      </w:r>
      <w:r w:rsidR="0031235F" w:rsidRPr="00E06EB0">
        <w:rPr>
          <w:b/>
          <w:sz w:val="24"/>
        </w:rPr>
        <w:t>ae</w:t>
      </w:r>
      <w:r w:rsidRPr="00E06EB0">
        <w:rPr>
          <w:b/>
          <w:sz w:val="24"/>
        </w:rPr>
        <w:t>mophilus</w:t>
      </w:r>
      <w:r w:rsidR="00E06EB0">
        <w:rPr>
          <w:b/>
          <w:sz w:val="24"/>
        </w:rPr>
        <w:t xml:space="preserve"> influenzae type b</w:t>
      </w:r>
    </w:p>
    <w:p w14:paraId="17531805" w14:textId="77777777" w:rsidR="002061EB" w:rsidRPr="00E06EB0" w:rsidRDefault="002061EB" w:rsidP="00BA613C">
      <w:pPr>
        <w:numPr>
          <w:ilvl w:val="0"/>
          <w:numId w:val="20"/>
        </w:numPr>
        <w:spacing w:line="360" w:lineRule="auto"/>
        <w:ind w:left="0"/>
        <w:jc w:val="center"/>
        <w:rPr>
          <w:b/>
          <w:sz w:val="24"/>
        </w:rPr>
      </w:pPr>
      <w:r w:rsidRPr="00E06EB0">
        <w:rPr>
          <w:b/>
          <w:sz w:val="24"/>
        </w:rPr>
        <w:t>Hépatite B</w:t>
      </w:r>
    </w:p>
    <w:p w14:paraId="69CD2FC9" w14:textId="77777777" w:rsidR="002061EB" w:rsidRPr="00E06EB0" w:rsidRDefault="0056000E" w:rsidP="00BA613C">
      <w:pPr>
        <w:numPr>
          <w:ilvl w:val="0"/>
          <w:numId w:val="20"/>
        </w:numPr>
        <w:spacing w:line="360" w:lineRule="auto"/>
        <w:ind w:left="0"/>
        <w:jc w:val="center"/>
        <w:rPr>
          <w:b/>
          <w:sz w:val="24"/>
        </w:rPr>
      </w:pPr>
      <w:r w:rsidRPr="00E06EB0">
        <w:rPr>
          <w:b/>
          <w:sz w:val="24"/>
        </w:rPr>
        <w:t xml:space="preserve">Infections </w:t>
      </w:r>
      <w:r w:rsidR="00E06EB0">
        <w:rPr>
          <w:b/>
          <w:sz w:val="24"/>
        </w:rPr>
        <w:t>à P</w:t>
      </w:r>
      <w:r w:rsidR="002061EB" w:rsidRPr="00E06EB0">
        <w:rPr>
          <w:b/>
          <w:sz w:val="24"/>
        </w:rPr>
        <w:t>neumocoques</w:t>
      </w:r>
      <w:r w:rsidRPr="00E06EB0">
        <w:rPr>
          <w:b/>
          <w:sz w:val="24"/>
        </w:rPr>
        <w:t xml:space="preserve"> (Méningites, septicémies, </w:t>
      </w:r>
      <w:proofErr w:type="gramStart"/>
      <w:r w:rsidRPr="00E06EB0">
        <w:rPr>
          <w:b/>
          <w:sz w:val="24"/>
        </w:rPr>
        <w:t>pneumonies..</w:t>
      </w:r>
      <w:proofErr w:type="gramEnd"/>
      <w:r w:rsidRPr="00E06EB0">
        <w:rPr>
          <w:b/>
          <w:sz w:val="24"/>
        </w:rPr>
        <w:t>)</w:t>
      </w:r>
    </w:p>
    <w:p w14:paraId="7FAF2628" w14:textId="77777777" w:rsidR="002061EB" w:rsidRPr="00E06EB0" w:rsidRDefault="002061EB" w:rsidP="00BA613C">
      <w:pPr>
        <w:numPr>
          <w:ilvl w:val="0"/>
          <w:numId w:val="20"/>
        </w:numPr>
        <w:spacing w:line="360" w:lineRule="auto"/>
        <w:ind w:left="0"/>
        <w:jc w:val="center"/>
        <w:rPr>
          <w:b/>
          <w:sz w:val="24"/>
        </w:rPr>
      </w:pPr>
      <w:r w:rsidRPr="00E06EB0">
        <w:rPr>
          <w:b/>
          <w:sz w:val="24"/>
        </w:rPr>
        <w:t>Méningite</w:t>
      </w:r>
      <w:r w:rsidR="005620D0" w:rsidRPr="00E06EB0">
        <w:rPr>
          <w:b/>
          <w:sz w:val="24"/>
        </w:rPr>
        <w:t>s</w:t>
      </w:r>
      <w:r w:rsidR="00E06EB0">
        <w:rPr>
          <w:b/>
          <w:sz w:val="24"/>
        </w:rPr>
        <w:t xml:space="preserve"> à M</w:t>
      </w:r>
      <w:r w:rsidRPr="00E06EB0">
        <w:rPr>
          <w:b/>
          <w:sz w:val="24"/>
        </w:rPr>
        <w:t>éningocoques</w:t>
      </w:r>
    </w:p>
    <w:p w14:paraId="7D57BB32" w14:textId="77777777" w:rsidR="002061EB" w:rsidRPr="00E06EB0" w:rsidRDefault="002061EB" w:rsidP="00BA613C">
      <w:pPr>
        <w:numPr>
          <w:ilvl w:val="0"/>
          <w:numId w:val="20"/>
        </w:numPr>
        <w:spacing w:line="360" w:lineRule="auto"/>
        <w:ind w:left="0"/>
        <w:jc w:val="center"/>
        <w:rPr>
          <w:b/>
          <w:sz w:val="24"/>
        </w:rPr>
      </w:pPr>
      <w:r w:rsidRPr="00E06EB0">
        <w:rPr>
          <w:b/>
          <w:sz w:val="24"/>
        </w:rPr>
        <w:t>Gastro entérite</w:t>
      </w:r>
      <w:r w:rsidR="005620D0" w:rsidRPr="00E06EB0">
        <w:rPr>
          <w:b/>
          <w:sz w:val="24"/>
        </w:rPr>
        <w:t>s</w:t>
      </w:r>
      <w:r w:rsidRPr="00E06EB0">
        <w:rPr>
          <w:b/>
          <w:sz w:val="24"/>
        </w:rPr>
        <w:t xml:space="preserve"> à </w:t>
      </w:r>
      <w:proofErr w:type="spellStart"/>
      <w:r w:rsidRPr="00E06EB0">
        <w:rPr>
          <w:b/>
          <w:sz w:val="24"/>
        </w:rPr>
        <w:t>Rotavius</w:t>
      </w:r>
      <w:proofErr w:type="spellEnd"/>
    </w:p>
    <w:p w14:paraId="29B5784F" w14:textId="77777777" w:rsidR="001A47D3" w:rsidRDefault="002061EB" w:rsidP="00BA613C">
      <w:pPr>
        <w:numPr>
          <w:ilvl w:val="0"/>
          <w:numId w:val="20"/>
        </w:numPr>
        <w:spacing w:line="276" w:lineRule="auto"/>
        <w:ind w:left="0"/>
        <w:jc w:val="center"/>
        <w:rPr>
          <w:b/>
          <w:sz w:val="24"/>
        </w:rPr>
      </w:pPr>
      <w:r w:rsidRPr="00E06EB0">
        <w:rPr>
          <w:b/>
          <w:sz w:val="24"/>
        </w:rPr>
        <w:t>Papillomavirus</w:t>
      </w:r>
    </w:p>
    <w:p w14:paraId="31D52E04" w14:textId="77777777" w:rsidR="00E06EB0" w:rsidRPr="00E06EB0" w:rsidRDefault="00E06EB0" w:rsidP="00BA613C">
      <w:pPr>
        <w:spacing w:line="276" w:lineRule="auto"/>
        <w:rPr>
          <w:b/>
          <w:sz w:val="24"/>
        </w:rPr>
      </w:pPr>
    </w:p>
    <w:p w14:paraId="5A531596" w14:textId="6DB5B084" w:rsidR="002061EB" w:rsidRDefault="00890744" w:rsidP="001A47D3">
      <w:pPr>
        <w:rPr>
          <w:sz w:val="24"/>
        </w:rPr>
      </w:pPr>
      <w:r>
        <w:rPr>
          <w:sz w:val="24"/>
        </w:rPr>
        <w:t xml:space="preserve">Mon médecin </w:t>
      </w:r>
      <w:r w:rsidR="002061EB" w:rsidRPr="0031235F">
        <w:rPr>
          <w:b/>
          <w:sz w:val="24"/>
        </w:rPr>
        <w:t>m’a donné des adresses des sites d’information</w:t>
      </w:r>
      <w:r w:rsidR="002061EB">
        <w:rPr>
          <w:sz w:val="24"/>
        </w:rPr>
        <w:t xml:space="preserve"> pour les vaccins : </w:t>
      </w:r>
    </w:p>
    <w:p w14:paraId="406FF5EE" w14:textId="77777777" w:rsidR="002061EB" w:rsidRDefault="00B11CC7" w:rsidP="001A47D3">
      <w:pPr>
        <w:rPr>
          <w:sz w:val="24"/>
        </w:rPr>
      </w:pPr>
      <w:hyperlink r:id="rId8" w:history="1">
        <w:r w:rsidR="002061EB" w:rsidRPr="007319C5">
          <w:rPr>
            <w:rStyle w:val="Lienhypertexte"/>
            <w:sz w:val="24"/>
          </w:rPr>
          <w:t>www.afpa.org</w:t>
        </w:r>
      </w:hyperlink>
    </w:p>
    <w:p w14:paraId="223A8E85" w14:textId="77777777" w:rsidR="002061EB" w:rsidRDefault="00B11CC7" w:rsidP="001A47D3">
      <w:pPr>
        <w:rPr>
          <w:sz w:val="24"/>
        </w:rPr>
      </w:pPr>
      <w:hyperlink r:id="rId9" w:history="1">
        <w:r w:rsidR="002061EB" w:rsidRPr="007319C5">
          <w:rPr>
            <w:rStyle w:val="Lienhypertexte"/>
            <w:sz w:val="24"/>
          </w:rPr>
          <w:t>www.infovac.fr</w:t>
        </w:r>
      </w:hyperlink>
    </w:p>
    <w:p w14:paraId="3B7A3CBD" w14:textId="77777777" w:rsidR="005620D0" w:rsidRDefault="00B11CC7" w:rsidP="001A47D3">
      <w:pPr>
        <w:rPr>
          <w:sz w:val="24"/>
        </w:rPr>
      </w:pPr>
      <w:hyperlink r:id="rId10" w:history="1">
        <w:r w:rsidR="005620D0" w:rsidRPr="000C1D6A">
          <w:rPr>
            <w:rStyle w:val="Lienhypertexte"/>
            <w:sz w:val="24"/>
          </w:rPr>
          <w:t>www.mesvaccins.net</w:t>
        </w:r>
      </w:hyperlink>
    </w:p>
    <w:p w14:paraId="5B78EFE2" w14:textId="77777777" w:rsidR="0056000E" w:rsidRPr="002927D2" w:rsidRDefault="00B11CC7" w:rsidP="001A47D3">
      <w:pPr>
        <w:rPr>
          <w:sz w:val="32"/>
        </w:rPr>
      </w:pPr>
      <w:hyperlink r:id="rId11" w:history="1">
        <w:r w:rsidR="0056000E" w:rsidRPr="002927D2">
          <w:rPr>
            <w:rStyle w:val="Lienhypertexte"/>
            <w:sz w:val="24"/>
          </w:rPr>
          <w:t>www.vaccination-info-service.fr</w:t>
        </w:r>
      </w:hyperlink>
    </w:p>
    <w:p w14:paraId="4997870B" w14:textId="77777777" w:rsidR="002061EB" w:rsidRDefault="00B11CC7" w:rsidP="001A47D3">
      <w:pPr>
        <w:rPr>
          <w:sz w:val="24"/>
        </w:rPr>
      </w:pPr>
      <w:hyperlink r:id="rId12" w:history="1">
        <w:r w:rsidR="002061EB" w:rsidRPr="007319C5">
          <w:rPr>
            <w:rStyle w:val="Lienhypertexte"/>
            <w:sz w:val="24"/>
          </w:rPr>
          <w:t>http://social-sante.gouv.fr/prevention-en-sante/preserver-sa-sante/article/vaccination</w:t>
        </w:r>
      </w:hyperlink>
    </w:p>
    <w:p w14:paraId="552497F2" w14:textId="77777777" w:rsidR="002061EB" w:rsidRDefault="002061EB" w:rsidP="001A47D3">
      <w:pPr>
        <w:rPr>
          <w:sz w:val="24"/>
        </w:rPr>
      </w:pPr>
    </w:p>
    <w:p w14:paraId="77E60EC7" w14:textId="77777777" w:rsidR="002061EB" w:rsidRDefault="002061EB" w:rsidP="001A47D3">
      <w:pPr>
        <w:jc w:val="center"/>
        <w:rPr>
          <w:sz w:val="24"/>
        </w:rPr>
      </w:pPr>
      <w:r>
        <w:rPr>
          <w:sz w:val="24"/>
        </w:rPr>
        <w:t>Je confirme détenir l’autorité parentale pour mon enfant ………………………………</w:t>
      </w:r>
    </w:p>
    <w:p w14:paraId="4FD1EFC3" w14:textId="77777777" w:rsidR="0031235F" w:rsidRDefault="0031235F" w:rsidP="001A47D3">
      <w:pPr>
        <w:jc w:val="center"/>
        <w:rPr>
          <w:sz w:val="24"/>
        </w:rPr>
      </w:pPr>
    </w:p>
    <w:p w14:paraId="43E7F544" w14:textId="77777777" w:rsidR="002061EB" w:rsidRDefault="002061EB" w:rsidP="001A47D3">
      <w:pPr>
        <w:jc w:val="right"/>
        <w:rPr>
          <w:sz w:val="24"/>
        </w:rPr>
      </w:pPr>
    </w:p>
    <w:p w14:paraId="34B8FAFC" w14:textId="76C2244B" w:rsidR="002061EB" w:rsidRDefault="002061EB" w:rsidP="001A47D3">
      <w:pPr>
        <w:jc w:val="center"/>
        <w:rPr>
          <w:sz w:val="24"/>
        </w:rPr>
      </w:pPr>
      <w:r>
        <w:rPr>
          <w:sz w:val="24"/>
        </w:rPr>
        <w:t xml:space="preserve">Fait en 2 exemplaires dont </w:t>
      </w:r>
      <w:r w:rsidR="0031235F">
        <w:rPr>
          <w:sz w:val="24"/>
        </w:rPr>
        <w:t xml:space="preserve">un remis au </w:t>
      </w:r>
      <w:r w:rsidR="00890744">
        <w:rPr>
          <w:sz w:val="24"/>
        </w:rPr>
        <w:t>médecin</w:t>
      </w:r>
      <w:r w:rsidR="0031235F">
        <w:rPr>
          <w:sz w:val="24"/>
        </w:rPr>
        <w:t xml:space="preserve"> pour faire valoir ce que de droit.</w:t>
      </w:r>
    </w:p>
    <w:p w14:paraId="378161C0" w14:textId="77777777" w:rsidR="0031235F" w:rsidRDefault="0031235F" w:rsidP="001A47D3">
      <w:pPr>
        <w:jc w:val="right"/>
        <w:rPr>
          <w:sz w:val="24"/>
        </w:rPr>
      </w:pPr>
    </w:p>
    <w:p w14:paraId="798FD22C" w14:textId="3442A5B6" w:rsidR="0031235F" w:rsidRDefault="0031235F" w:rsidP="001A47D3">
      <w:pPr>
        <w:jc w:val="right"/>
        <w:rPr>
          <w:sz w:val="24"/>
        </w:rPr>
      </w:pPr>
      <w:r>
        <w:rPr>
          <w:sz w:val="24"/>
        </w:rPr>
        <w:t xml:space="preserve">Le ……………………. </w:t>
      </w:r>
      <w:proofErr w:type="gramStart"/>
      <w:r>
        <w:rPr>
          <w:sz w:val="24"/>
        </w:rPr>
        <w:t>à</w:t>
      </w:r>
      <w:proofErr w:type="gramEnd"/>
      <w:r>
        <w:rPr>
          <w:sz w:val="24"/>
        </w:rPr>
        <w:t xml:space="preserve"> </w:t>
      </w:r>
      <w:r w:rsidR="00890744">
        <w:rPr>
          <w:sz w:val="24"/>
        </w:rPr>
        <w:t>…………………………</w:t>
      </w:r>
    </w:p>
    <w:p w14:paraId="1D7ED082" w14:textId="77777777" w:rsidR="0031235F" w:rsidRDefault="0031235F" w:rsidP="001A47D3">
      <w:pPr>
        <w:rPr>
          <w:sz w:val="24"/>
        </w:rPr>
      </w:pPr>
    </w:p>
    <w:p w14:paraId="2511BBB5" w14:textId="41E209B7" w:rsidR="0031235F" w:rsidRPr="0031235F" w:rsidRDefault="00890744" w:rsidP="001A47D3">
      <w:pPr>
        <w:rPr>
          <w:b/>
          <w:sz w:val="24"/>
        </w:rPr>
      </w:pPr>
      <w:r>
        <w:rPr>
          <w:b/>
          <w:sz w:val="24"/>
        </w:rPr>
        <w:t xml:space="preserve">Signature du </w:t>
      </w:r>
      <w:r w:rsidR="0031235F" w:rsidRPr="0031235F">
        <w:rPr>
          <w:b/>
          <w:sz w:val="24"/>
        </w:rPr>
        <w:t xml:space="preserve">Dr </w:t>
      </w:r>
      <w:r>
        <w:rPr>
          <w:b/>
          <w:sz w:val="24"/>
        </w:rPr>
        <w:t>……………</w:t>
      </w:r>
      <w:proofErr w:type="gramStart"/>
      <w:r>
        <w:rPr>
          <w:b/>
          <w:sz w:val="24"/>
        </w:rPr>
        <w:t>…….</w:t>
      </w:r>
      <w:proofErr w:type="gramEnd"/>
      <w:r>
        <w:rPr>
          <w:b/>
          <w:sz w:val="24"/>
        </w:rPr>
        <w:t>.</w:t>
      </w:r>
      <w:r w:rsidR="0031235F" w:rsidRPr="0031235F">
        <w:rPr>
          <w:b/>
          <w:sz w:val="24"/>
        </w:rPr>
        <w:tab/>
      </w:r>
      <w:r w:rsidR="0031235F" w:rsidRPr="0031235F">
        <w:rPr>
          <w:b/>
          <w:sz w:val="24"/>
        </w:rPr>
        <w:tab/>
        <w:t xml:space="preserve">        </w:t>
      </w:r>
      <w:r w:rsidR="0031235F" w:rsidRPr="0031235F">
        <w:rPr>
          <w:b/>
          <w:sz w:val="24"/>
        </w:rPr>
        <w:tab/>
      </w:r>
      <w:r w:rsidR="0031235F" w:rsidRPr="0031235F">
        <w:rPr>
          <w:b/>
          <w:sz w:val="24"/>
        </w:rPr>
        <w:tab/>
      </w:r>
      <w:r w:rsidR="0031235F" w:rsidRPr="0031235F">
        <w:rPr>
          <w:b/>
          <w:sz w:val="24"/>
        </w:rPr>
        <w:tab/>
      </w:r>
      <w:r w:rsidR="0031235F" w:rsidRPr="0031235F">
        <w:rPr>
          <w:b/>
          <w:sz w:val="24"/>
        </w:rPr>
        <w:tab/>
      </w:r>
      <w:r w:rsidR="0031235F">
        <w:rPr>
          <w:b/>
          <w:sz w:val="24"/>
        </w:rPr>
        <w:t xml:space="preserve"> </w:t>
      </w:r>
      <w:r w:rsidR="0031235F" w:rsidRPr="0031235F">
        <w:rPr>
          <w:b/>
          <w:sz w:val="24"/>
        </w:rPr>
        <w:t>Signature du/des parent(s)</w:t>
      </w:r>
    </w:p>
    <w:sectPr w:rsidR="0031235F" w:rsidRPr="0031235F" w:rsidSect="00BA613C">
      <w:headerReference w:type="default" r:id="rId13"/>
      <w:pgSz w:w="11906" w:h="16838"/>
      <w:pgMar w:top="1475"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F8332" w14:textId="77777777" w:rsidR="00B11CC7" w:rsidRDefault="00B11CC7" w:rsidP="00CE501C">
      <w:r>
        <w:separator/>
      </w:r>
    </w:p>
  </w:endnote>
  <w:endnote w:type="continuationSeparator" w:id="0">
    <w:p w14:paraId="0EB268B6" w14:textId="77777777" w:rsidR="00B11CC7" w:rsidRDefault="00B11CC7" w:rsidP="00CE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A754" w14:textId="77777777" w:rsidR="00B11CC7" w:rsidRDefault="00B11CC7" w:rsidP="00CE501C">
      <w:r>
        <w:separator/>
      </w:r>
    </w:p>
  </w:footnote>
  <w:footnote w:type="continuationSeparator" w:id="0">
    <w:p w14:paraId="664DA833" w14:textId="77777777" w:rsidR="00B11CC7" w:rsidRDefault="00B11CC7" w:rsidP="00CE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4CAE5" w14:textId="2D8918D6" w:rsidR="00CE501C" w:rsidRDefault="00BA613C" w:rsidP="00890744">
    <w:pPr>
      <w:pStyle w:val="En-tte"/>
      <w:jc w:val="center"/>
    </w:pPr>
    <w:r>
      <w:rPr>
        <w:noProof/>
      </w:rPr>
      <w:drawing>
        <wp:anchor distT="0" distB="0" distL="114300" distR="114300" simplePos="0" relativeHeight="251659264" behindDoc="0" locked="0" layoutInCell="1" allowOverlap="1" wp14:anchorId="7F8A8575" wp14:editId="27E42A55">
          <wp:simplePos x="0" y="0"/>
          <wp:positionH relativeFrom="column">
            <wp:posOffset>5686519</wp:posOffset>
          </wp:positionH>
          <wp:positionV relativeFrom="paragraph">
            <wp:posOffset>-226915</wp:posOffset>
          </wp:positionV>
          <wp:extent cx="790424" cy="592365"/>
          <wp:effectExtent l="0" t="0" r="0" b="0"/>
          <wp:wrapNone/>
          <wp:docPr id="2" name="Image 2" descr="AF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424" cy="59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44">
      <w:rPr>
        <w:noProof/>
      </w:rPr>
      <w:drawing>
        <wp:anchor distT="0" distB="0" distL="114300" distR="114300" simplePos="0" relativeHeight="251658240" behindDoc="0" locked="0" layoutInCell="1" allowOverlap="1" wp14:anchorId="6CA266D5" wp14:editId="79E9FC5E">
          <wp:simplePos x="0" y="0"/>
          <wp:positionH relativeFrom="column">
            <wp:posOffset>-32259</wp:posOffset>
          </wp:positionH>
          <wp:positionV relativeFrom="paragraph">
            <wp:posOffset>-111622</wp:posOffset>
          </wp:positionV>
          <wp:extent cx="1941606" cy="34091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fovac-fond-bleu.png"/>
                  <pic:cNvPicPr/>
                </pic:nvPicPr>
                <pic:blipFill>
                  <a:blip r:embed="rId2">
                    <a:extLst>
                      <a:ext uri="{28A0092B-C50C-407E-A947-70E740481C1C}">
                        <a14:useLocalDpi xmlns:a14="http://schemas.microsoft.com/office/drawing/2010/main" val="0"/>
                      </a:ext>
                    </a:extLst>
                  </a:blip>
                  <a:stretch>
                    <a:fillRect/>
                  </a:stretch>
                </pic:blipFill>
                <pic:spPr>
                  <a:xfrm>
                    <a:off x="0" y="0"/>
                    <a:ext cx="1941606" cy="3409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8F0"/>
    <w:multiLevelType w:val="singleLevel"/>
    <w:tmpl w:val="1DB86206"/>
    <w:lvl w:ilvl="0">
      <w:numFmt w:val="bullet"/>
      <w:lvlText w:val="-"/>
      <w:lvlJc w:val="left"/>
      <w:pPr>
        <w:tabs>
          <w:tab w:val="num" w:pos="1068"/>
        </w:tabs>
        <w:ind w:left="1068" w:hanging="360"/>
      </w:pPr>
      <w:rPr>
        <w:rFonts w:hint="default"/>
      </w:rPr>
    </w:lvl>
  </w:abstractNum>
  <w:abstractNum w:abstractNumId="1" w15:restartNumberingAfterBreak="0">
    <w:nsid w:val="013E678F"/>
    <w:multiLevelType w:val="singleLevel"/>
    <w:tmpl w:val="407886B6"/>
    <w:lvl w:ilvl="0">
      <w:numFmt w:val="bullet"/>
      <w:lvlText w:val="-"/>
      <w:lvlJc w:val="left"/>
      <w:pPr>
        <w:tabs>
          <w:tab w:val="num" w:pos="2055"/>
        </w:tabs>
        <w:ind w:left="2055" w:hanging="360"/>
      </w:pPr>
      <w:rPr>
        <w:rFonts w:hint="default"/>
      </w:rPr>
    </w:lvl>
  </w:abstractNum>
  <w:abstractNum w:abstractNumId="2" w15:restartNumberingAfterBreak="0">
    <w:nsid w:val="045F6C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E1B96"/>
    <w:multiLevelType w:val="singleLevel"/>
    <w:tmpl w:val="20EECEAA"/>
    <w:lvl w:ilvl="0">
      <w:start w:val="4"/>
      <w:numFmt w:val="bullet"/>
      <w:lvlText w:val="-"/>
      <w:lvlJc w:val="left"/>
      <w:pPr>
        <w:tabs>
          <w:tab w:val="num" w:pos="1767"/>
        </w:tabs>
        <w:ind w:left="1767" w:hanging="360"/>
      </w:pPr>
      <w:rPr>
        <w:rFonts w:hint="default"/>
        <w:u w:val="none"/>
      </w:rPr>
    </w:lvl>
  </w:abstractNum>
  <w:abstractNum w:abstractNumId="4" w15:restartNumberingAfterBreak="0">
    <w:nsid w:val="09996E82"/>
    <w:multiLevelType w:val="singleLevel"/>
    <w:tmpl w:val="964422D0"/>
    <w:lvl w:ilvl="0">
      <w:numFmt w:val="bullet"/>
      <w:lvlText w:val="-"/>
      <w:lvlJc w:val="left"/>
      <w:pPr>
        <w:tabs>
          <w:tab w:val="num" w:pos="2055"/>
        </w:tabs>
        <w:ind w:left="2055" w:hanging="360"/>
      </w:pPr>
      <w:rPr>
        <w:rFonts w:hint="default"/>
      </w:rPr>
    </w:lvl>
  </w:abstractNum>
  <w:abstractNum w:abstractNumId="5" w15:restartNumberingAfterBreak="0">
    <w:nsid w:val="0EF803B7"/>
    <w:multiLevelType w:val="singleLevel"/>
    <w:tmpl w:val="52ACF1E0"/>
    <w:lvl w:ilvl="0">
      <w:numFmt w:val="bullet"/>
      <w:lvlText w:val=""/>
      <w:lvlJc w:val="left"/>
      <w:pPr>
        <w:tabs>
          <w:tab w:val="num" w:pos="2484"/>
        </w:tabs>
        <w:ind w:left="2484" w:hanging="360"/>
      </w:pPr>
      <w:rPr>
        <w:rFonts w:ascii="Symbol" w:hAnsi="Symbol" w:hint="default"/>
      </w:rPr>
    </w:lvl>
  </w:abstractNum>
  <w:abstractNum w:abstractNumId="6" w15:restartNumberingAfterBreak="0">
    <w:nsid w:val="114372A0"/>
    <w:multiLevelType w:val="singleLevel"/>
    <w:tmpl w:val="6F28EA5A"/>
    <w:lvl w:ilvl="0">
      <w:numFmt w:val="bullet"/>
      <w:lvlText w:val="-"/>
      <w:lvlJc w:val="left"/>
      <w:pPr>
        <w:tabs>
          <w:tab w:val="num" w:pos="5180"/>
        </w:tabs>
        <w:ind w:left="5180" w:hanging="360"/>
      </w:pPr>
      <w:rPr>
        <w:rFonts w:hint="default"/>
      </w:rPr>
    </w:lvl>
  </w:abstractNum>
  <w:abstractNum w:abstractNumId="7" w15:restartNumberingAfterBreak="0">
    <w:nsid w:val="1E2F1EE6"/>
    <w:multiLevelType w:val="singleLevel"/>
    <w:tmpl w:val="0978A18C"/>
    <w:lvl w:ilvl="0">
      <w:numFmt w:val="bullet"/>
      <w:lvlText w:val=""/>
      <w:lvlJc w:val="left"/>
      <w:pPr>
        <w:tabs>
          <w:tab w:val="num" w:pos="1065"/>
        </w:tabs>
        <w:ind w:left="1065" w:hanging="360"/>
      </w:pPr>
      <w:rPr>
        <w:rFonts w:ascii="Symbol" w:hAnsi="Symbol" w:hint="default"/>
      </w:rPr>
    </w:lvl>
  </w:abstractNum>
  <w:abstractNum w:abstractNumId="8" w15:restartNumberingAfterBreak="0">
    <w:nsid w:val="2B8D019D"/>
    <w:multiLevelType w:val="singleLevel"/>
    <w:tmpl w:val="069280F6"/>
    <w:lvl w:ilvl="0">
      <w:numFmt w:val="bullet"/>
      <w:lvlText w:val="-"/>
      <w:lvlJc w:val="left"/>
      <w:pPr>
        <w:tabs>
          <w:tab w:val="num" w:pos="2055"/>
        </w:tabs>
        <w:ind w:left="2055" w:hanging="360"/>
      </w:pPr>
      <w:rPr>
        <w:rFonts w:hint="default"/>
      </w:rPr>
    </w:lvl>
  </w:abstractNum>
  <w:abstractNum w:abstractNumId="9" w15:restartNumberingAfterBreak="0">
    <w:nsid w:val="35663F59"/>
    <w:multiLevelType w:val="hybridMultilevel"/>
    <w:tmpl w:val="E2F8C2DA"/>
    <w:lvl w:ilvl="0" w:tplc="D8D86D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957D85"/>
    <w:multiLevelType w:val="singleLevel"/>
    <w:tmpl w:val="7A9C38FA"/>
    <w:lvl w:ilvl="0">
      <w:start w:val="61"/>
      <w:numFmt w:val="bullet"/>
      <w:lvlText w:val="-"/>
      <w:lvlJc w:val="left"/>
      <w:pPr>
        <w:tabs>
          <w:tab w:val="num" w:pos="360"/>
        </w:tabs>
        <w:ind w:left="360" w:hanging="360"/>
      </w:pPr>
      <w:rPr>
        <w:rFonts w:hint="default"/>
      </w:rPr>
    </w:lvl>
  </w:abstractNum>
  <w:abstractNum w:abstractNumId="11" w15:restartNumberingAfterBreak="0">
    <w:nsid w:val="3E0D374F"/>
    <w:multiLevelType w:val="singleLevel"/>
    <w:tmpl w:val="0E3C571A"/>
    <w:lvl w:ilvl="0">
      <w:start w:val="1"/>
      <w:numFmt w:val="decimal"/>
      <w:lvlText w:val="%1)"/>
      <w:lvlJc w:val="left"/>
      <w:pPr>
        <w:tabs>
          <w:tab w:val="num" w:pos="927"/>
        </w:tabs>
        <w:ind w:left="927" w:hanging="360"/>
      </w:pPr>
      <w:rPr>
        <w:rFonts w:hint="default"/>
      </w:rPr>
    </w:lvl>
  </w:abstractNum>
  <w:abstractNum w:abstractNumId="12" w15:restartNumberingAfterBreak="0">
    <w:nsid w:val="46957272"/>
    <w:multiLevelType w:val="singleLevel"/>
    <w:tmpl w:val="A8A43692"/>
    <w:lvl w:ilvl="0">
      <w:start w:val="95"/>
      <w:numFmt w:val="bullet"/>
      <w:lvlText w:val="-"/>
      <w:lvlJc w:val="left"/>
      <w:pPr>
        <w:tabs>
          <w:tab w:val="num" w:pos="360"/>
        </w:tabs>
        <w:ind w:left="360" w:hanging="360"/>
      </w:pPr>
      <w:rPr>
        <w:rFonts w:hint="default"/>
      </w:rPr>
    </w:lvl>
  </w:abstractNum>
  <w:abstractNum w:abstractNumId="13" w15:restartNumberingAfterBreak="0">
    <w:nsid w:val="498C4C09"/>
    <w:multiLevelType w:val="singleLevel"/>
    <w:tmpl w:val="A8A43692"/>
    <w:lvl w:ilvl="0">
      <w:start w:val="95"/>
      <w:numFmt w:val="bullet"/>
      <w:lvlText w:val="-"/>
      <w:lvlJc w:val="left"/>
      <w:pPr>
        <w:tabs>
          <w:tab w:val="num" w:pos="360"/>
        </w:tabs>
        <w:ind w:left="360" w:hanging="360"/>
      </w:pPr>
      <w:rPr>
        <w:rFonts w:hint="default"/>
      </w:rPr>
    </w:lvl>
  </w:abstractNum>
  <w:abstractNum w:abstractNumId="14" w15:restartNumberingAfterBreak="0">
    <w:nsid w:val="54FB7668"/>
    <w:multiLevelType w:val="singleLevel"/>
    <w:tmpl w:val="65D28CD4"/>
    <w:lvl w:ilvl="0">
      <w:numFmt w:val="bullet"/>
      <w:lvlText w:val="-"/>
      <w:lvlJc w:val="left"/>
      <w:pPr>
        <w:tabs>
          <w:tab w:val="num" w:pos="4896"/>
        </w:tabs>
        <w:ind w:left="4896" w:hanging="360"/>
      </w:pPr>
      <w:rPr>
        <w:rFonts w:hint="default"/>
      </w:rPr>
    </w:lvl>
  </w:abstractNum>
  <w:abstractNum w:abstractNumId="15" w15:restartNumberingAfterBreak="0">
    <w:nsid w:val="64AA1EF0"/>
    <w:multiLevelType w:val="singleLevel"/>
    <w:tmpl w:val="22D6CE28"/>
    <w:lvl w:ilvl="0">
      <w:start w:val="6"/>
      <w:numFmt w:val="bullet"/>
      <w:lvlText w:val="-"/>
      <w:lvlJc w:val="left"/>
      <w:pPr>
        <w:tabs>
          <w:tab w:val="num" w:pos="1065"/>
        </w:tabs>
        <w:ind w:left="1065" w:hanging="360"/>
      </w:pPr>
      <w:rPr>
        <w:rFonts w:hint="default"/>
      </w:rPr>
    </w:lvl>
  </w:abstractNum>
  <w:abstractNum w:abstractNumId="16" w15:restartNumberingAfterBreak="0">
    <w:nsid w:val="64BF341F"/>
    <w:multiLevelType w:val="singleLevel"/>
    <w:tmpl w:val="7B5A9EC6"/>
    <w:lvl w:ilvl="0">
      <w:start w:val="95"/>
      <w:numFmt w:val="bullet"/>
      <w:lvlText w:val="-"/>
      <w:lvlJc w:val="left"/>
      <w:pPr>
        <w:tabs>
          <w:tab w:val="num" w:pos="2055"/>
        </w:tabs>
        <w:ind w:left="2055" w:hanging="360"/>
      </w:pPr>
      <w:rPr>
        <w:rFonts w:hint="default"/>
      </w:rPr>
    </w:lvl>
  </w:abstractNum>
  <w:abstractNum w:abstractNumId="17" w15:restartNumberingAfterBreak="0">
    <w:nsid w:val="657C030C"/>
    <w:multiLevelType w:val="singleLevel"/>
    <w:tmpl w:val="068470AA"/>
    <w:lvl w:ilvl="0">
      <w:numFmt w:val="bullet"/>
      <w:lvlText w:val="-"/>
      <w:lvlJc w:val="left"/>
      <w:pPr>
        <w:tabs>
          <w:tab w:val="num" w:pos="1065"/>
        </w:tabs>
        <w:ind w:left="1065" w:hanging="360"/>
      </w:pPr>
      <w:rPr>
        <w:rFonts w:hint="default"/>
      </w:rPr>
    </w:lvl>
  </w:abstractNum>
  <w:abstractNum w:abstractNumId="18" w15:restartNumberingAfterBreak="0">
    <w:nsid w:val="65983ED3"/>
    <w:multiLevelType w:val="singleLevel"/>
    <w:tmpl w:val="F04E7E06"/>
    <w:lvl w:ilvl="0">
      <w:numFmt w:val="bullet"/>
      <w:lvlText w:val="-"/>
      <w:lvlJc w:val="left"/>
      <w:pPr>
        <w:tabs>
          <w:tab w:val="num" w:pos="4896"/>
        </w:tabs>
        <w:ind w:left="4896" w:hanging="360"/>
      </w:pPr>
      <w:rPr>
        <w:rFonts w:hint="default"/>
      </w:rPr>
    </w:lvl>
  </w:abstractNum>
  <w:abstractNum w:abstractNumId="19" w15:restartNumberingAfterBreak="0">
    <w:nsid w:val="7E8B6BDE"/>
    <w:multiLevelType w:val="singleLevel"/>
    <w:tmpl w:val="08305362"/>
    <w:lvl w:ilvl="0">
      <w:numFmt w:val="bullet"/>
      <w:lvlText w:val="-"/>
      <w:lvlJc w:val="left"/>
      <w:pPr>
        <w:tabs>
          <w:tab w:val="num" w:pos="2055"/>
        </w:tabs>
        <w:ind w:left="2055" w:hanging="360"/>
      </w:pPr>
      <w:rPr>
        <w:rFonts w:hint="default"/>
      </w:rPr>
    </w:lvl>
  </w:abstractNum>
  <w:num w:numId="1">
    <w:abstractNumId w:val="10"/>
  </w:num>
  <w:num w:numId="2">
    <w:abstractNumId w:val="4"/>
  </w:num>
  <w:num w:numId="3">
    <w:abstractNumId w:val="19"/>
  </w:num>
  <w:num w:numId="4">
    <w:abstractNumId w:val="8"/>
  </w:num>
  <w:num w:numId="5">
    <w:abstractNumId w:val="1"/>
  </w:num>
  <w:num w:numId="6">
    <w:abstractNumId w:val="16"/>
  </w:num>
  <w:num w:numId="7">
    <w:abstractNumId w:val="13"/>
  </w:num>
  <w:num w:numId="8">
    <w:abstractNumId w:val="12"/>
  </w:num>
  <w:num w:numId="9">
    <w:abstractNumId w:val="15"/>
  </w:num>
  <w:num w:numId="10">
    <w:abstractNumId w:val="6"/>
  </w:num>
  <w:num w:numId="11">
    <w:abstractNumId w:val="11"/>
  </w:num>
  <w:num w:numId="12">
    <w:abstractNumId w:val="3"/>
  </w:num>
  <w:num w:numId="13">
    <w:abstractNumId w:val="14"/>
  </w:num>
  <w:num w:numId="14">
    <w:abstractNumId w:val="18"/>
  </w:num>
  <w:num w:numId="15">
    <w:abstractNumId w:val="7"/>
  </w:num>
  <w:num w:numId="16">
    <w:abstractNumId w:val="2"/>
  </w:num>
  <w:num w:numId="17">
    <w:abstractNumId w:val="17"/>
  </w:num>
  <w:num w:numId="18">
    <w:abstractNumId w:val="0"/>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CE"/>
    <w:rsid w:val="001A47D3"/>
    <w:rsid w:val="001F53D5"/>
    <w:rsid w:val="002061EB"/>
    <w:rsid w:val="002927D2"/>
    <w:rsid w:val="0031235F"/>
    <w:rsid w:val="0041628C"/>
    <w:rsid w:val="0056000E"/>
    <w:rsid w:val="005620D0"/>
    <w:rsid w:val="00577A4C"/>
    <w:rsid w:val="005E7ADD"/>
    <w:rsid w:val="00710178"/>
    <w:rsid w:val="00890744"/>
    <w:rsid w:val="009A6925"/>
    <w:rsid w:val="009B0977"/>
    <w:rsid w:val="00B11CC7"/>
    <w:rsid w:val="00B84C36"/>
    <w:rsid w:val="00BA613C"/>
    <w:rsid w:val="00C11DE7"/>
    <w:rsid w:val="00C57183"/>
    <w:rsid w:val="00C85F0A"/>
    <w:rsid w:val="00CE501C"/>
    <w:rsid w:val="00D10112"/>
    <w:rsid w:val="00E06EB0"/>
    <w:rsid w:val="00F53ED5"/>
    <w:rsid w:val="00F92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628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ind w:left="4536"/>
      <w:outlineLvl w:val="2"/>
    </w:pPr>
    <w:rPr>
      <w:sz w:val="24"/>
    </w:rPr>
  </w:style>
  <w:style w:type="paragraph" w:styleId="Titre4">
    <w:name w:val="heading 4"/>
    <w:basedOn w:val="Normal"/>
    <w:next w:val="Normal"/>
    <w:qFormat/>
    <w:pPr>
      <w:keepNext/>
      <w:ind w:left="4536"/>
      <w:outlineLvl w:val="3"/>
    </w:pPr>
    <w:rPr>
      <w:b/>
      <w:sz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4"/>
    </w:pPr>
    <w:rPr>
      <w:i/>
    </w:rPr>
  </w:style>
  <w:style w:type="paragraph" w:styleId="Titre6">
    <w:name w:val="heading 6"/>
    <w:basedOn w:val="Normal"/>
    <w:next w:val="Normal"/>
    <w:qFormat/>
    <w:pPr>
      <w:keepNext/>
      <w:outlineLvl w:val="5"/>
    </w:pPr>
    <w:rPr>
      <w:sz w:val="24"/>
    </w:rPr>
  </w:style>
  <w:style w:type="paragraph" w:styleId="Titre7">
    <w:name w:val="heading 7"/>
    <w:basedOn w:val="Normal"/>
    <w:next w:val="Normal"/>
    <w:qFormat/>
    <w:pPr>
      <w:keepNext/>
      <w:tabs>
        <w:tab w:val="left" w:pos="0"/>
      </w:tabs>
      <w:ind w:left="1695"/>
      <w:outlineLvl w:val="6"/>
    </w:pPr>
    <w:rPr>
      <w:sz w:val="24"/>
    </w:rPr>
  </w:style>
  <w:style w:type="paragraph" w:styleId="Titre8">
    <w:name w:val="heading 8"/>
    <w:basedOn w:val="Normal"/>
    <w:next w:val="Normal"/>
    <w:qFormat/>
    <w:pPr>
      <w:keepNext/>
      <w:ind w:left="4536"/>
      <w:jc w:val="both"/>
      <w:outlineLvl w:val="7"/>
    </w:pPr>
    <w:rPr>
      <w:b/>
      <w:sz w:val="24"/>
    </w:rPr>
  </w:style>
  <w:style w:type="paragraph" w:styleId="Titre9">
    <w:name w:val="heading 9"/>
    <w:basedOn w:val="Normal"/>
    <w:next w:val="Normal"/>
    <w:qFormat/>
    <w:pPr>
      <w:keepNext/>
      <w:jc w:val="center"/>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 w:val="24"/>
    </w:rPr>
  </w:style>
  <w:style w:type="paragraph" w:styleId="Corpsdetexte2">
    <w:name w:val="Body Text 2"/>
    <w:basedOn w:val="Normal"/>
    <w:semiHidden/>
    <w:pPr>
      <w:tabs>
        <w:tab w:val="left" w:pos="1701"/>
      </w:tabs>
    </w:pPr>
    <w:rPr>
      <w:sz w:val="24"/>
    </w:rPr>
  </w:style>
  <w:style w:type="paragraph" w:styleId="Corpsdetexte3">
    <w:name w:val="Body Text 3"/>
    <w:basedOn w:val="Normal"/>
    <w:semiHidden/>
    <w:rPr>
      <w:b/>
      <w:sz w:val="24"/>
    </w:rPr>
  </w:style>
  <w:style w:type="character" w:styleId="Lienhypertexte">
    <w:name w:val="Hyperlink"/>
    <w:uiPriority w:val="99"/>
    <w:unhideWhenUsed/>
    <w:rsid w:val="002061EB"/>
    <w:rPr>
      <w:color w:val="0000FF"/>
      <w:u w:val="single"/>
    </w:rPr>
  </w:style>
  <w:style w:type="paragraph" w:styleId="Textedebulles">
    <w:name w:val="Balloon Text"/>
    <w:basedOn w:val="Normal"/>
    <w:link w:val="TextedebullesCar"/>
    <w:uiPriority w:val="99"/>
    <w:semiHidden/>
    <w:unhideWhenUsed/>
    <w:rsid w:val="0056000E"/>
    <w:rPr>
      <w:rFonts w:ascii="Tahoma" w:hAnsi="Tahoma" w:cs="Tahoma"/>
      <w:sz w:val="16"/>
      <w:szCs w:val="16"/>
    </w:rPr>
  </w:style>
  <w:style w:type="character" w:customStyle="1" w:styleId="TextedebullesCar">
    <w:name w:val="Texte de bulles Car"/>
    <w:link w:val="Textedebulles"/>
    <w:uiPriority w:val="99"/>
    <w:semiHidden/>
    <w:rsid w:val="0056000E"/>
    <w:rPr>
      <w:rFonts w:ascii="Tahoma" w:hAnsi="Tahoma" w:cs="Tahoma"/>
      <w:sz w:val="16"/>
      <w:szCs w:val="16"/>
    </w:rPr>
  </w:style>
  <w:style w:type="table" w:styleId="Grilledutableau">
    <w:name w:val="Table Grid"/>
    <w:basedOn w:val="TableauNormal"/>
    <w:uiPriority w:val="59"/>
    <w:rsid w:val="001A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501C"/>
    <w:pPr>
      <w:tabs>
        <w:tab w:val="center" w:pos="4536"/>
        <w:tab w:val="right" w:pos="9072"/>
      </w:tabs>
    </w:pPr>
  </w:style>
  <w:style w:type="character" w:customStyle="1" w:styleId="En-tteCar">
    <w:name w:val="En-tête Car"/>
    <w:basedOn w:val="Policepardfaut"/>
    <w:link w:val="En-tte"/>
    <w:uiPriority w:val="99"/>
    <w:rsid w:val="00CE501C"/>
  </w:style>
  <w:style w:type="paragraph" w:styleId="Pieddepage">
    <w:name w:val="footer"/>
    <w:basedOn w:val="Normal"/>
    <w:link w:val="PieddepageCar"/>
    <w:uiPriority w:val="99"/>
    <w:unhideWhenUsed/>
    <w:rsid w:val="00CE501C"/>
    <w:pPr>
      <w:tabs>
        <w:tab w:val="center" w:pos="4536"/>
        <w:tab w:val="right" w:pos="9072"/>
      </w:tabs>
    </w:pPr>
  </w:style>
  <w:style w:type="character" w:customStyle="1" w:styleId="PieddepageCar">
    <w:name w:val="Pied de page Car"/>
    <w:basedOn w:val="Policepardfaut"/>
    <w:link w:val="Pieddepage"/>
    <w:uiPriority w:val="99"/>
    <w:rsid w:val="00CE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cial-sante.gouv.fr/prevention-en-sante/preserver-sa-sante/calendrier-vaccinal" TargetMode="External"/><Relationship Id="rId12" Type="http://schemas.openxmlformats.org/officeDocument/2006/relationships/hyperlink" Target="http://social-sante.gouv.fr/prevention-en-sante/preserver-sa-sante/article/vacc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ccination-info-servic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svaccins.net" TargetMode="External"/><Relationship Id="rId4" Type="http://schemas.openxmlformats.org/officeDocument/2006/relationships/webSettings" Target="webSettings.xml"/><Relationship Id="rId9" Type="http://schemas.openxmlformats.org/officeDocument/2006/relationships/hyperlink" Target="http://www.infovac.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CABINET DE PEDIATRIE ET D’ALLERGOLOGIE INFANTILE</vt:lpstr>
    </vt:vector>
  </TitlesOfParts>
  <Company>PEDIATRES</Company>
  <LinksUpToDate>false</LinksUpToDate>
  <CharactersWithSpaces>2016</CharactersWithSpaces>
  <SharedDoc>false</SharedDoc>
  <HLinks>
    <vt:vector size="42" baseType="variant">
      <vt:variant>
        <vt:i4>2621498</vt:i4>
      </vt:variant>
      <vt:variant>
        <vt:i4>18</vt:i4>
      </vt:variant>
      <vt:variant>
        <vt:i4>0</vt:i4>
      </vt:variant>
      <vt:variant>
        <vt:i4>5</vt:i4>
      </vt:variant>
      <vt:variant>
        <vt:lpwstr>http://social-sante.gouv.fr/prevention-en-sante/preserver-sa-sante/article/vaccination</vt:lpwstr>
      </vt:variant>
      <vt:variant>
        <vt:lpwstr/>
      </vt:variant>
      <vt:variant>
        <vt:i4>4128847</vt:i4>
      </vt:variant>
      <vt:variant>
        <vt:i4>15</vt:i4>
      </vt:variant>
      <vt:variant>
        <vt:i4>0</vt:i4>
      </vt:variant>
      <vt:variant>
        <vt:i4>5</vt:i4>
      </vt:variant>
      <vt:variant>
        <vt:lpwstr>http://www.vaccination-info-service.fr/</vt:lpwstr>
      </vt:variant>
      <vt:variant>
        <vt:lpwstr/>
      </vt:variant>
      <vt:variant>
        <vt:i4>3997728</vt:i4>
      </vt:variant>
      <vt:variant>
        <vt:i4>12</vt:i4>
      </vt:variant>
      <vt:variant>
        <vt:i4>0</vt:i4>
      </vt:variant>
      <vt:variant>
        <vt:i4>5</vt:i4>
      </vt:variant>
      <vt:variant>
        <vt:lpwstr>http://www.mesvaccins.net/</vt:lpwstr>
      </vt:variant>
      <vt:variant>
        <vt:lpwstr/>
      </vt:variant>
      <vt:variant>
        <vt:i4>7864428</vt:i4>
      </vt:variant>
      <vt:variant>
        <vt:i4>9</vt:i4>
      </vt:variant>
      <vt:variant>
        <vt:i4>0</vt:i4>
      </vt:variant>
      <vt:variant>
        <vt:i4>5</vt:i4>
      </vt:variant>
      <vt:variant>
        <vt:lpwstr>http://www.infovac.fr/</vt:lpwstr>
      </vt:variant>
      <vt:variant>
        <vt:lpwstr/>
      </vt:variant>
      <vt:variant>
        <vt:i4>4784223</vt:i4>
      </vt:variant>
      <vt:variant>
        <vt:i4>6</vt:i4>
      </vt:variant>
      <vt:variant>
        <vt:i4>0</vt:i4>
      </vt:variant>
      <vt:variant>
        <vt:i4>5</vt:i4>
      </vt:variant>
      <vt:variant>
        <vt:lpwstr>http://www.afpa.org/</vt:lpwstr>
      </vt:variant>
      <vt:variant>
        <vt:lpwstr/>
      </vt:variant>
      <vt:variant>
        <vt:i4>7995507</vt:i4>
      </vt:variant>
      <vt:variant>
        <vt:i4>3</vt:i4>
      </vt:variant>
      <vt:variant>
        <vt:i4>0</vt:i4>
      </vt:variant>
      <vt:variant>
        <vt:i4>5</vt:i4>
      </vt:variant>
      <vt:variant>
        <vt:lpwstr>http://social-sante.gouv.fr/prevention-en-sante/preserver-sa-sante/calendrier-vaccinal</vt:lpwstr>
      </vt:variant>
      <vt:variant>
        <vt:lpwstr/>
      </vt:variant>
      <vt:variant>
        <vt:i4>2097238</vt:i4>
      </vt:variant>
      <vt:variant>
        <vt:i4>0</vt:i4>
      </vt:variant>
      <vt:variant>
        <vt:i4>0</vt:i4>
      </vt:variant>
      <vt:variant>
        <vt:i4>5</vt:i4>
      </vt:variant>
      <vt:variant>
        <vt:lpwstr>mailto:f.vielesage@fvls.fr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DE PEDIATRIE ET D’ALLERGOLOGIE INFANTILE</dc:title>
  <dc:subject/>
  <dc:creator>LEROY</dc:creator>
  <cp:keywords/>
  <cp:lastModifiedBy>Stéphane Béchet</cp:lastModifiedBy>
  <cp:revision>2</cp:revision>
  <cp:lastPrinted>2017-05-10T10:25:00Z</cp:lastPrinted>
  <dcterms:created xsi:type="dcterms:W3CDTF">2018-01-26T09:05:00Z</dcterms:created>
  <dcterms:modified xsi:type="dcterms:W3CDTF">2018-01-26T09:05:00Z</dcterms:modified>
</cp:coreProperties>
</file>